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91541C" w:rsidRPr="0091541C">
        <w:rPr>
          <w:b/>
          <w:i/>
        </w:rPr>
        <w:t>Монтаж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3"/>
        <w:gridCol w:w="3527"/>
        <w:gridCol w:w="1292"/>
        <w:gridCol w:w="1220"/>
        <w:gridCol w:w="1220"/>
        <w:gridCol w:w="1382"/>
        <w:gridCol w:w="1233"/>
      </w:tblGrid>
      <w:tr w:rsidR="0091541C" w:rsidRPr="00E13017" w:rsidTr="0091541C">
        <w:trPr>
          <w:trHeight w:val="580"/>
        </w:trPr>
        <w:tc>
          <w:tcPr>
            <w:tcW w:w="283" w:type="pct"/>
            <w:vAlign w:val="center"/>
          </w:tcPr>
          <w:p w:rsidR="0091541C" w:rsidRPr="00E13017" w:rsidRDefault="0091541C" w:rsidP="0091541C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91541C" w:rsidRPr="00E13017" w:rsidRDefault="0091541C" w:rsidP="0091541C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1685" w:type="pct"/>
            <w:vAlign w:val="center"/>
          </w:tcPr>
          <w:p w:rsidR="0091541C" w:rsidRPr="00A579AC" w:rsidRDefault="0091541C" w:rsidP="0091541C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617" w:type="pct"/>
          </w:tcPr>
          <w:p w:rsidR="0091541C" w:rsidRPr="0036092A" w:rsidRDefault="0091541C" w:rsidP="0091541C">
            <w:r w:rsidRPr="0036092A">
              <w:t>Единица измерения</w:t>
            </w:r>
          </w:p>
        </w:tc>
        <w:tc>
          <w:tcPr>
            <w:tcW w:w="583" w:type="pct"/>
          </w:tcPr>
          <w:p w:rsidR="0091541C" w:rsidRPr="0036092A" w:rsidRDefault="0091541C" w:rsidP="0091541C">
            <w:r w:rsidRPr="0036092A">
              <w:t>Коли- чество</w:t>
            </w:r>
          </w:p>
        </w:tc>
        <w:tc>
          <w:tcPr>
            <w:tcW w:w="5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</w:rPr>
            </w:pPr>
          </w:p>
          <w:p w:rsidR="0091541C" w:rsidRPr="00E13017" w:rsidRDefault="0091541C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91541C" w:rsidRPr="00E13017" w:rsidRDefault="0091541C" w:rsidP="0091541C">
            <w:pPr>
              <w:jc w:val="center"/>
              <w:rPr>
                <w:sz w:val="22"/>
              </w:rPr>
            </w:pPr>
          </w:p>
          <w:p w:rsidR="0091541C" w:rsidRPr="00E13017" w:rsidRDefault="0091541C" w:rsidP="0091541C">
            <w:pPr>
              <w:jc w:val="center"/>
              <w:rPr>
                <w:sz w:val="22"/>
              </w:rPr>
            </w:pPr>
          </w:p>
        </w:tc>
        <w:tc>
          <w:tcPr>
            <w:tcW w:w="660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 xml:space="preserve">НДС </w:t>
            </w:r>
            <w:r>
              <w:rPr>
                <w:sz w:val="22"/>
              </w:rPr>
              <w:t>(__%)</w:t>
            </w:r>
            <w:r w:rsidRPr="00E13017">
              <w:rPr>
                <w:sz w:val="22"/>
              </w:rPr>
              <w:t xml:space="preserve"> </w:t>
            </w:r>
          </w:p>
          <w:p w:rsidR="0091541C" w:rsidRDefault="0091541C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(при наличии), руб.</w:t>
            </w:r>
          </w:p>
          <w:p w:rsidR="0091541C" w:rsidRPr="00E13017" w:rsidRDefault="0091541C" w:rsidP="0091541C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Align w:val="center"/>
          </w:tcPr>
          <w:p w:rsidR="0091541C" w:rsidRPr="00E13017" w:rsidRDefault="0091541C" w:rsidP="0091541C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91541C" w:rsidRPr="0091541C" w:rsidTr="0091541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91541C" w:rsidRDefault="0091541C" w:rsidP="0091541C">
            <w:pPr>
              <w:jc w:val="center"/>
              <w:rPr>
                <w:b/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>5.3.1.24.3  Монтаж конструкций здания выше 0.000. Монолитный каркас 1 этаж 2 секции</w:t>
            </w:r>
          </w:p>
        </w:tc>
      </w:tr>
      <w:tr w:rsidR="0091541C" w:rsidRPr="0091541C" w:rsidTr="0091541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91541C" w:rsidRDefault="0091541C" w:rsidP="00F358E3">
            <w:pPr>
              <w:rPr>
                <w:b/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>Раздел: Пилоны 1-го этажа</w:t>
            </w: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(Пилонов)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6,6925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0,3725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2,0665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  (Пилоны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2,28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30 см (Пилоны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4,4125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91541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181960" w:rsidRDefault="0091541C" w:rsidP="00F358E3">
            <w:pPr>
              <w:rPr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>Раздел: Стены монолит 1-го этажа</w:t>
            </w: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(Стен)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31,5625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(Несъемная опалубка)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9,28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0,661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10,11375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4,9505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0,346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Pr="00181960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12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16 см (Стены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6,22575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29,3205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Промазка швов мастикой МГКП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основанию пола, диаметр до 50 мм (32мм)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0,19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0,0332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20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0,1256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91541C" w:rsidTr="0091541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91541C" w:rsidRDefault="0091541C" w:rsidP="00F358E3">
            <w:pPr>
              <w:rPr>
                <w:b/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>Раздел: Перекрытие,  балки 1-го этажа</w:t>
            </w: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3,06925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8,22675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0,0732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20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монтажных изделий массой до 20 кг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стальных элементов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0,04075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0,68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91541C">
        <w:trPr>
          <w:trHeight w:val="580"/>
        </w:trPr>
        <w:tc>
          <w:tcPr>
            <w:tcW w:w="3168" w:type="pct"/>
            <w:gridSpan w:val="4"/>
            <w:vAlign w:val="center"/>
          </w:tcPr>
          <w:p w:rsidR="0091541C" w:rsidRPr="00181960" w:rsidRDefault="0091541C" w:rsidP="00F358E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Итого за </w:t>
            </w:r>
            <w:r w:rsidRPr="0091541C">
              <w:rPr>
                <w:sz w:val="22"/>
                <w:szCs w:val="20"/>
              </w:rPr>
              <w:t>Монтаж конструкций здания выше 0.000. Монолитный каркас 1 этаж 2 секции</w:t>
            </w:r>
            <w:r>
              <w:rPr>
                <w:sz w:val="22"/>
                <w:szCs w:val="20"/>
              </w:rPr>
              <w:t xml:space="preserve">: 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F358E3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F358E3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F358E3">
            <w:pPr>
              <w:rPr>
                <w:sz w:val="22"/>
                <w:szCs w:val="20"/>
              </w:rPr>
            </w:pPr>
          </w:p>
        </w:tc>
      </w:tr>
    </w:tbl>
    <w:p w:rsidR="0091541C" w:rsidRDefault="0091541C"/>
    <w:p w:rsidR="0091541C" w:rsidRDefault="0091541C"/>
    <w:p w:rsidR="0091541C" w:rsidRDefault="0091541C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3"/>
        <w:gridCol w:w="3527"/>
        <w:gridCol w:w="1292"/>
        <w:gridCol w:w="1220"/>
        <w:gridCol w:w="1220"/>
        <w:gridCol w:w="1382"/>
        <w:gridCol w:w="1233"/>
      </w:tblGrid>
      <w:tr w:rsidR="0091541C" w:rsidRPr="0091541C" w:rsidTr="0091541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91541C" w:rsidRDefault="0091541C" w:rsidP="0091541C">
            <w:pPr>
              <w:jc w:val="center"/>
              <w:rPr>
                <w:b/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>5.3.1.23.3  Монтаж конструкций здания выше 0.000. Монолитный каркас 1-го этажа  1 секции</w:t>
            </w:r>
          </w:p>
        </w:tc>
      </w:tr>
      <w:tr w:rsidR="0091541C" w:rsidRPr="0091541C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91541C" w:rsidRDefault="0091541C" w:rsidP="0091541C">
            <w:pPr>
              <w:rPr>
                <w:b/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>Раздел: Пилоны 1</w:t>
            </w:r>
            <w:r>
              <w:rPr>
                <w:b/>
                <w:sz w:val="22"/>
                <w:szCs w:val="20"/>
              </w:rPr>
              <w:t xml:space="preserve"> этаж</w:t>
            </w: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(Пилонов)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6,6925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0,3725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2,0665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  (Пилоны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2,28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30 см (Пилоны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4,4125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 xml:space="preserve">Раздел: Стены монолит </w:t>
            </w:r>
            <w:r>
              <w:rPr>
                <w:b/>
                <w:sz w:val="22"/>
                <w:szCs w:val="20"/>
              </w:rPr>
              <w:t>1 этаж</w:t>
            </w: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(Стен)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38,99925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(Несъемная опалубка)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4,08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0,6265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10,316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0,346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16 см (Стены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6,22575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31,2825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Промазка швов мастикой МГКП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0,7425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16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основанию пола, диаметр до 50 мм (32мм)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0,2025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0,02925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91541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20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0,1256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91541C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91541C" w:rsidRPr="0091541C" w:rsidRDefault="0091541C" w:rsidP="0091541C">
            <w:pPr>
              <w:rPr>
                <w:b/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 xml:space="preserve">Раздел: </w:t>
            </w:r>
            <w:r>
              <w:rPr>
                <w:b/>
                <w:sz w:val="22"/>
                <w:szCs w:val="20"/>
              </w:rPr>
              <w:t xml:space="preserve">Перекрытие,  балки 1 </w:t>
            </w:r>
            <w:r w:rsidRPr="0091541C">
              <w:rPr>
                <w:b/>
                <w:sz w:val="22"/>
                <w:szCs w:val="20"/>
              </w:rPr>
              <w:t>этаж</w:t>
            </w: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3,04825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8,012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0,0183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20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0,05925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монтажных изделий массой до 20 кг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стальных элементов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0,05425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26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Сб.№26, п.1.26.19.5) 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91541C" w:rsidRPr="00181960" w:rsidTr="00D3760C">
        <w:trPr>
          <w:trHeight w:val="580"/>
        </w:trPr>
        <w:tc>
          <w:tcPr>
            <w:tcW w:w="283" w:type="pct"/>
            <w:vAlign w:val="center"/>
          </w:tcPr>
          <w:p w:rsidR="0091541C" w:rsidRDefault="00D3760C" w:rsidP="0091541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</w:p>
        </w:tc>
        <w:tc>
          <w:tcPr>
            <w:tcW w:w="1685" w:type="pct"/>
          </w:tcPr>
          <w:p w:rsidR="0091541C" w:rsidRDefault="0091541C" w:rsidP="009154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основанию пола, диаметр до 25 мм</w:t>
            </w:r>
          </w:p>
        </w:tc>
        <w:tc>
          <w:tcPr>
            <w:tcW w:w="617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583" w:type="pct"/>
            <w:vAlign w:val="bottom"/>
          </w:tcPr>
          <w:p w:rsidR="0091541C" w:rsidRDefault="0091541C" w:rsidP="009154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0,6475</w:t>
            </w:r>
          </w:p>
        </w:tc>
        <w:tc>
          <w:tcPr>
            <w:tcW w:w="583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91541C" w:rsidRPr="00181960" w:rsidRDefault="0091541C" w:rsidP="0091541C">
            <w:pPr>
              <w:rPr>
                <w:sz w:val="22"/>
                <w:szCs w:val="20"/>
              </w:rPr>
            </w:pPr>
          </w:p>
        </w:tc>
      </w:tr>
      <w:tr w:rsidR="00A63E50" w:rsidRPr="00181960" w:rsidTr="00A63E50">
        <w:trPr>
          <w:trHeight w:val="580"/>
        </w:trPr>
        <w:tc>
          <w:tcPr>
            <w:tcW w:w="3168" w:type="pct"/>
            <w:gridSpan w:val="4"/>
            <w:vAlign w:val="center"/>
          </w:tcPr>
          <w:p w:rsidR="00A63E50" w:rsidRPr="00181960" w:rsidRDefault="00A63E50" w:rsidP="00F358E3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Итого за </w:t>
            </w:r>
            <w:r w:rsidRPr="00A63E50">
              <w:rPr>
                <w:sz w:val="22"/>
                <w:szCs w:val="20"/>
              </w:rPr>
              <w:t>Монтаж конструкций здания выше 0.000. Монолитный каркас 1-го этажа  1 секции</w:t>
            </w:r>
          </w:p>
        </w:tc>
        <w:tc>
          <w:tcPr>
            <w:tcW w:w="583" w:type="pct"/>
            <w:vAlign w:val="bottom"/>
          </w:tcPr>
          <w:p w:rsidR="00A63E50" w:rsidRPr="00181960" w:rsidRDefault="00A63E50" w:rsidP="00F358E3">
            <w:pPr>
              <w:rPr>
                <w:sz w:val="22"/>
                <w:szCs w:val="20"/>
              </w:rPr>
            </w:pPr>
          </w:p>
        </w:tc>
        <w:tc>
          <w:tcPr>
            <w:tcW w:w="660" w:type="pct"/>
            <w:vAlign w:val="bottom"/>
          </w:tcPr>
          <w:p w:rsidR="00A63E50" w:rsidRPr="00181960" w:rsidRDefault="00A63E50" w:rsidP="00F358E3">
            <w:pPr>
              <w:rPr>
                <w:sz w:val="22"/>
                <w:szCs w:val="20"/>
              </w:rPr>
            </w:pPr>
          </w:p>
        </w:tc>
        <w:tc>
          <w:tcPr>
            <w:tcW w:w="589" w:type="pct"/>
            <w:vAlign w:val="bottom"/>
          </w:tcPr>
          <w:p w:rsidR="00A63E50" w:rsidRPr="00181960" w:rsidRDefault="00A63E50" w:rsidP="00F358E3">
            <w:pPr>
              <w:rPr>
                <w:sz w:val="22"/>
                <w:szCs w:val="20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87"/>
        <w:gridCol w:w="3521"/>
        <w:gridCol w:w="1323"/>
        <w:gridCol w:w="1214"/>
        <w:gridCol w:w="1214"/>
        <w:gridCol w:w="1377"/>
        <w:gridCol w:w="1231"/>
      </w:tblGrid>
      <w:tr w:rsidR="00D3760C" w:rsidRPr="0091541C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D3760C" w:rsidRPr="0091541C" w:rsidRDefault="00D3760C" w:rsidP="00D3760C">
            <w:pPr>
              <w:jc w:val="center"/>
              <w:rPr>
                <w:b/>
                <w:sz w:val="22"/>
                <w:szCs w:val="20"/>
              </w:rPr>
            </w:pPr>
            <w:r w:rsidRPr="00D3760C">
              <w:rPr>
                <w:b/>
                <w:sz w:val="22"/>
                <w:szCs w:val="20"/>
              </w:rPr>
              <w:t>Монтаж конструкций здания выше 0.000.Монолитный каркас крышной котельной</w:t>
            </w:r>
          </w:p>
        </w:tc>
      </w:tr>
      <w:tr w:rsidR="00D3760C" w:rsidRPr="0091541C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D3760C" w:rsidRPr="0091541C" w:rsidRDefault="00D3760C" w:rsidP="00D3760C">
            <w:pPr>
              <w:rPr>
                <w:b/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 xml:space="preserve">Раздел: Пилоны </w:t>
            </w:r>
            <w:r>
              <w:rPr>
                <w:b/>
                <w:sz w:val="22"/>
                <w:szCs w:val="20"/>
              </w:rPr>
              <w:t>котельной</w:t>
            </w: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(Пилонов)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2,313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0,1653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0,417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Бетонирование конструкций наружных стен с помощью бадьи в крупнощитовой, объемно-переставной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и блочной опалубках (без вычета проемов) толщиной до 30 см  (Пилоны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2,313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D3760C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D3760C" w:rsidRPr="00D3760C" w:rsidRDefault="00D3760C" w:rsidP="00D3760C">
            <w:pPr>
              <w:rPr>
                <w:b/>
                <w:sz w:val="22"/>
                <w:szCs w:val="20"/>
              </w:rPr>
            </w:pPr>
            <w:r w:rsidRPr="00D3760C">
              <w:rPr>
                <w:b/>
                <w:sz w:val="22"/>
                <w:szCs w:val="20"/>
              </w:rPr>
              <w:t>Раздел: Стены монолит котельной</w:t>
            </w: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(Стен)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6,11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0,231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1,686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4,34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1,77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D3760C" w:rsidRPr="00D3760C" w:rsidRDefault="00D3760C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D3760C">
              <w:rPr>
                <w:b/>
                <w:sz w:val="22"/>
                <w:szCs w:val="20"/>
              </w:rPr>
              <w:t>Стены монолит на отм.+66,37 на кровле</w:t>
            </w: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5,06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0,124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1,045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5,06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0,036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0,013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Сб.№26, п.1.26.19.5)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5000" w:type="pct"/>
            <w:gridSpan w:val="7"/>
            <w:vAlign w:val="center"/>
          </w:tcPr>
          <w:p w:rsidR="00D3760C" w:rsidRPr="00D3760C" w:rsidRDefault="00D3760C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D3760C">
              <w:rPr>
                <w:b/>
                <w:sz w:val="22"/>
                <w:szCs w:val="20"/>
              </w:rPr>
              <w:t>Покрытие монолит котельной +66,19</w:t>
            </w: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12,789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0,306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Установка отдельных арматурных стержней диаметром свыше 8 мм и вязка каркасов для ПЕРЕКРЫТИЙ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3,252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12,789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20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0,0266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181960" w:rsidTr="00D3760C">
        <w:trPr>
          <w:trHeight w:val="580"/>
        </w:trPr>
        <w:tc>
          <w:tcPr>
            <w:tcW w:w="280" w:type="pct"/>
            <w:vAlign w:val="center"/>
          </w:tcPr>
          <w:p w:rsidR="00D3760C" w:rsidRDefault="00D3760C" w:rsidP="00D3760C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1682" w:type="pct"/>
          </w:tcPr>
          <w:p w:rsidR="00D3760C" w:rsidRDefault="00D3760C" w:rsidP="00D376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Сб.№26, п.1.26.19.5) </w:t>
            </w:r>
          </w:p>
        </w:tc>
        <w:tc>
          <w:tcPr>
            <w:tcW w:w="632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580" w:type="pct"/>
            <w:vAlign w:val="bottom"/>
          </w:tcPr>
          <w:p w:rsidR="00D3760C" w:rsidRDefault="00D3760C" w:rsidP="00D3760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2,12</w:t>
            </w:r>
          </w:p>
        </w:tc>
        <w:tc>
          <w:tcPr>
            <w:tcW w:w="580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65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  <w:tc>
          <w:tcPr>
            <w:tcW w:w="588" w:type="pct"/>
            <w:vAlign w:val="bottom"/>
          </w:tcPr>
          <w:p w:rsidR="00D3760C" w:rsidRPr="00181960" w:rsidRDefault="00D3760C" w:rsidP="00D3760C">
            <w:pPr>
              <w:rPr>
                <w:sz w:val="22"/>
                <w:szCs w:val="20"/>
              </w:rPr>
            </w:pPr>
          </w:p>
        </w:tc>
      </w:tr>
      <w:tr w:rsidR="00D3760C" w:rsidRPr="00D3760C" w:rsidTr="00D3760C">
        <w:trPr>
          <w:trHeight w:val="580"/>
        </w:trPr>
        <w:tc>
          <w:tcPr>
            <w:tcW w:w="3174" w:type="pct"/>
            <w:gridSpan w:val="4"/>
            <w:vAlign w:val="center"/>
          </w:tcPr>
          <w:p w:rsidR="00D3760C" w:rsidRPr="00D3760C" w:rsidRDefault="00D3760C" w:rsidP="00D3760C">
            <w:pPr>
              <w:rPr>
                <w:sz w:val="22"/>
                <w:szCs w:val="22"/>
              </w:rPr>
            </w:pPr>
            <w:r w:rsidRPr="00D3760C">
              <w:rPr>
                <w:sz w:val="22"/>
                <w:szCs w:val="22"/>
              </w:rPr>
              <w:t>Итого за Монтаж конструкций здания выше 0.000.Монолитный каркас крышной котельной</w:t>
            </w:r>
          </w:p>
        </w:tc>
        <w:tc>
          <w:tcPr>
            <w:tcW w:w="580" w:type="pct"/>
            <w:vAlign w:val="bottom"/>
          </w:tcPr>
          <w:p w:rsidR="00D3760C" w:rsidRPr="00D3760C" w:rsidRDefault="00D3760C" w:rsidP="00D3760C">
            <w:pPr>
              <w:rPr>
                <w:sz w:val="22"/>
                <w:szCs w:val="22"/>
              </w:rPr>
            </w:pPr>
          </w:p>
        </w:tc>
        <w:tc>
          <w:tcPr>
            <w:tcW w:w="658" w:type="pct"/>
            <w:vAlign w:val="bottom"/>
          </w:tcPr>
          <w:p w:rsidR="00D3760C" w:rsidRPr="00D3760C" w:rsidRDefault="00D3760C" w:rsidP="00D3760C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  <w:vAlign w:val="bottom"/>
          </w:tcPr>
          <w:p w:rsidR="00D3760C" w:rsidRPr="00D3760C" w:rsidRDefault="00D3760C" w:rsidP="00D3760C">
            <w:pPr>
              <w:rPr>
                <w:sz w:val="22"/>
                <w:szCs w:val="22"/>
              </w:rPr>
            </w:pPr>
          </w:p>
        </w:tc>
      </w:tr>
    </w:tbl>
    <w:p w:rsidR="00955295" w:rsidRDefault="00955295"/>
    <w:p w:rsidR="00955295" w:rsidRDefault="00955295"/>
    <w:p w:rsidR="00955295" w:rsidRDefault="00955295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82"/>
        <w:gridCol w:w="3517"/>
        <w:gridCol w:w="1346"/>
        <w:gridCol w:w="1210"/>
        <w:gridCol w:w="1210"/>
        <w:gridCol w:w="1373"/>
        <w:gridCol w:w="1229"/>
      </w:tblGrid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955295">
            <w:pPr>
              <w:jc w:val="center"/>
              <w:rPr>
                <w:b/>
                <w:sz w:val="22"/>
                <w:szCs w:val="20"/>
              </w:rPr>
            </w:pPr>
            <w:r w:rsidRPr="00955295">
              <w:rPr>
                <w:b/>
                <w:sz w:val="22"/>
                <w:szCs w:val="20"/>
              </w:rPr>
              <w:t>Монтаж конструкций здания выше 0.000. Монолитный каркас тех.этаж 1 сек</w:t>
            </w: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181960" w:rsidRDefault="00955295" w:rsidP="00D3760C">
            <w:pPr>
              <w:rPr>
                <w:sz w:val="22"/>
                <w:szCs w:val="20"/>
              </w:rPr>
            </w:pPr>
            <w:r w:rsidRPr="0091541C">
              <w:rPr>
                <w:b/>
                <w:sz w:val="22"/>
                <w:szCs w:val="20"/>
              </w:rPr>
              <w:t>Раздел: Пилоны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955295">
              <w:rPr>
                <w:b/>
                <w:sz w:val="22"/>
                <w:szCs w:val="20"/>
              </w:rPr>
              <w:t>тех.этаж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(Пилонов)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4,368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0,1751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ПИЛОНОВ и КОЛОНН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1,09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0,00951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30 см  (Пилоны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3,187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30 см (Пилоны 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1,182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D3760C">
            <w:pPr>
              <w:rPr>
                <w:b/>
                <w:sz w:val="22"/>
                <w:szCs w:val="20"/>
              </w:rPr>
            </w:pPr>
            <w:r w:rsidRPr="00955295">
              <w:rPr>
                <w:b/>
                <w:sz w:val="22"/>
                <w:szCs w:val="20"/>
              </w:rPr>
              <w:t>Раздел: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955295">
              <w:rPr>
                <w:b/>
                <w:sz w:val="22"/>
                <w:szCs w:val="20"/>
              </w:rPr>
              <w:t>Стены монолит тех.этаж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(Стен)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0,344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10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3,811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внутренних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14,31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0,02917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13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0,017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955295">
              <w:rPr>
                <w:b/>
                <w:sz w:val="22"/>
                <w:szCs w:val="20"/>
              </w:rPr>
              <w:t>Стены монолит на отм.+61,91на кровле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14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(Стен)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13,36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15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0,36212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16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2,0866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17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13,36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0,075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19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0,021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955295">
              <w:rPr>
                <w:b/>
                <w:sz w:val="22"/>
                <w:szCs w:val="20"/>
              </w:rPr>
              <w:t>Стены монолит лестница на отм.+61,91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стен (Стен)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21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0,084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22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СТЕН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1,001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23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конструкций наружных стен с помощью бадьи в крупнощитовой, объемно-переставной и блочной опалубках (без вычета проемов) толщиной до 20 см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4,92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20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0,0414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25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0,012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955295">
              <w:rPr>
                <w:b/>
                <w:sz w:val="22"/>
                <w:szCs w:val="20"/>
              </w:rPr>
              <w:t>Сборный ж/бетон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26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панелей перекрытий с опиранием по контуру площадью до 15 м2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шт. сборных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955295">
              <w:rPr>
                <w:b/>
                <w:sz w:val="22"/>
                <w:szCs w:val="20"/>
              </w:rPr>
              <w:t>Покрытие,  балки  тех.этаж +61,73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27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2,884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9,743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30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31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0,00972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32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5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0,0384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33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закладных деталей при массе элементов до 20 кг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0,09146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34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огрунтованных поверхностей эмалью ПФ-115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35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Сб.№26, п.1.26.19.5)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1,25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955295">
              <w:rPr>
                <w:b/>
                <w:sz w:val="22"/>
                <w:szCs w:val="20"/>
              </w:rPr>
              <w:t>Покрытие лестницы +64,6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36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Монтаж и демонтаж крупнощитовой опалубки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37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до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38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Установка отдельных арматурных стержней диаметром свыше 8 мм и вязка каркасов для ПЕРЕКРЫТИЙ монолитных Выше 0,00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арматуры, закладных деталей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0,322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39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Бетонирование перекрытий с помощью бадьи в крупнощитовой и объемно-переставной опалубках толщиной до 20 см (т.180)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Прил. 6.5, п.3.6.8_1)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м2 конструкций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2,62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</w:t>
            </w: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Изоляция изделиями из пенопласта насухо холодных поверхностей покрытий и перекрытий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(Поправка: Сб.№26, п.1.26.19.5) 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изоляции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5000" w:type="pct"/>
            <w:gridSpan w:val="7"/>
            <w:vAlign w:val="center"/>
          </w:tcPr>
          <w:p w:rsidR="00955295" w:rsidRPr="00955295" w:rsidRDefault="00955295" w:rsidP="00D3760C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Раздел: </w:t>
            </w:r>
            <w:r w:rsidRPr="00955295">
              <w:rPr>
                <w:b/>
                <w:sz w:val="22"/>
                <w:szCs w:val="20"/>
              </w:rPr>
              <w:t>Армирование парапета сетками СС1,2 КЖ6.1 л.62</w:t>
            </w:r>
          </w:p>
        </w:tc>
      </w:tr>
      <w:tr w:rsidR="00955295" w:rsidRPr="00181960" w:rsidTr="00955295">
        <w:trPr>
          <w:trHeight w:val="580"/>
        </w:trPr>
        <w:tc>
          <w:tcPr>
            <w:tcW w:w="278" w:type="pct"/>
            <w:vAlign w:val="center"/>
          </w:tcPr>
          <w:p w:rsidR="00955295" w:rsidRDefault="00955295" w:rsidP="00955295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680" w:type="pct"/>
          </w:tcPr>
          <w:p w:rsidR="00955295" w:rsidRDefault="00955295" w:rsidP="009552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Армирование кладки стен и других конструкций</w:t>
            </w:r>
          </w:p>
        </w:tc>
        <w:tc>
          <w:tcPr>
            <w:tcW w:w="643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578" w:type="pct"/>
            <w:vAlign w:val="bottom"/>
          </w:tcPr>
          <w:p w:rsidR="00955295" w:rsidRDefault="00955295" w:rsidP="0095529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0,05611</w:t>
            </w:r>
          </w:p>
        </w:tc>
        <w:tc>
          <w:tcPr>
            <w:tcW w:w="578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656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955295">
            <w:pPr>
              <w:rPr>
                <w:sz w:val="22"/>
                <w:szCs w:val="20"/>
              </w:rPr>
            </w:pPr>
          </w:p>
        </w:tc>
      </w:tr>
      <w:tr w:rsidR="00955295" w:rsidRPr="00181960" w:rsidTr="00955295">
        <w:trPr>
          <w:trHeight w:val="580"/>
        </w:trPr>
        <w:tc>
          <w:tcPr>
            <w:tcW w:w="3757" w:type="pct"/>
            <w:gridSpan w:val="5"/>
            <w:vAlign w:val="center"/>
          </w:tcPr>
          <w:p w:rsidR="00955295" w:rsidRPr="00181960" w:rsidRDefault="00955295" w:rsidP="00D3760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Итого за </w:t>
            </w:r>
            <w:r w:rsidRPr="00955295">
              <w:rPr>
                <w:sz w:val="22"/>
                <w:szCs w:val="20"/>
              </w:rPr>
              <w:t>Монтаж конструкций здания выше 0.000. Монолитный каркас тех.этаж 1 сек</w:t>
            </w:r>
          </w:p>
        </w:tc>
        <w:tc>
          <w:tcPr>
            <w:tcW w:w="656" w:type="pct"/>
            <w:vAlign w:val="bottom"/>
          </w:tcPr>
          <w:p w:rsidR="00955295" w:rsidRPr="00181960" w:rsidRDefault="00955295" w:rsidP="00D3760C">
            <w:pPr>
              <w:rPr>
                <w:sz w:val="22"/>
                <w:szCs w:val="20"/>
              </w:rPr>
            </w:pPr>
          </w:p>
        </w:tc>
        <w:tc>
          <w:tcPr>
            <w:tcW w:w="587" w:type="pct"/>
            <w:vAlign w:val="bottom"/>
          </w:tcPr>
          <w:p w:rsidR="00955295" w:rsidRPr="00181960" w:rsidRDefault="00955295" w:rsidP="00D3760C">
            <w:pPr>
              <w:rPr>
                <w:sz w:val="22"/>
                <w:szCs w:val="20"/>
              </w:rPr>
            </w:pPr>
          </w:p>
        </w:tc>
      </w:tr>
    </w:tbl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</w:p>
    <w:p w:rsidR="00D3760C" w:rsidRDefault="00D3760C" w:rsidP="00F02677">
      <w:pPr>
        <w:tabs>
          <w:tab w:val="left" w:pos="360"/>
        </w:tabs>
        <w:jc w:val="both"/>
        <w:rPr>
          <w:i/>
          <w:color w:val="FF0000"/>
        </w:rPr>
      </w:pPr>
      <w:bookmarkStart w:id="0" w:name="_GoBack"/>
      <w:bookmarkEnd w:id="0"/>
    </w:p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260855" w:rsidRDefault="00A63E50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ИТОГО ЗА ВЕСЬ ОБЪЕМ РАБОТ:</w:t>
            </w:r>
          </w:p>
        </w:tc>
        <w:tc>
          <w:tcPr>
            <w:tcW w:w="6237" w:type="dxa"/>
          </w:tcPr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A63E50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 xml:space="preserve">НДС (__%) (при наличии) - </w:t>
            </w:r>
          </w:p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A63E50" w:rsidRPr="00AF7836" w:rsidTr="00D3760C">
        <w:trPr>
          <w:trHeight w:val="603"/>
        </w:trPr>
        <w:tc>
          <w:tcPr>
            <w:tcW w:w="4820" w:type="dxa"/>
          </w:tcPr>
          <w:p w:rsidR="00A63E50" w:rsidRPr="00E36DB4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A63E50" w:rsidRPr="00260855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Pr="00A63E50">
              <w:t>с момента заключения договора до  30.08.2025 г.</w:t>
            </w:r>
            <w:r>
              <w:t>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 отсрочка платежа</w:t>
            </w:r>
            <w:r>
              <w:t xml:space="preserve"> </w:t>
            </w:r>
            <w:r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A63E50" w:rsidRPr="00AF7836" w:rsidTr="00A42E18">
        <w:trPr>
          <w:trHeight w:val="603"/>
        </w:trPr>
        <w:tc>
          <w:tcPr>
            <w:tcW w:w="4820" w:type="dxa"/>
          </w:tcPr>
          <w:p w:rsidR="00A63E50" w:rsidRPr="00AF7836" w:rsidRDefault="00A63E50" w:rsidP="00A63E5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A63E50" w:rsidRPr="00AF7836" w:rsidRDefault="00A63E50" w:rsidP="00A63E5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D376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D3760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lastRenderedPageBreak/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500" w:rsidRDefault="00933500">
      <w:r>
        <w:separator/>
      </w:r>
    </w:p>
  </w:endnote>
  <w:endnote w:type="continuationSeparator" w:id="0">
    <w:p w:rsidR="00933500" w:rsidRDefault="0093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60C" w:rsidRDefault="00D3760C" w:rsidP="00D3760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760C" w:rsidRDefault="00D3760C" w:rsidP="00D3760C">
    <w:pPr>
      <w:pStyle w:val="a4"/>
      <w:ind w:right="360"/>
    </w:pPr>
  </w:p>
  <w:p w:rsidR="00D3760C" w:rsidRDefault="00D3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500" w:rsidRDefault="00933500">
      <w:r>
        <w:separator/>
      </w:r>
    </w:p>
  </w:footnote>
  <w:footnote w:type="continuationSeparator" w:id="0">
    <w:p w:rsidR="00933500" w:rsidRDefault="0093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20F6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1960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0998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18C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3195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53A7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1541C"/>
    <w:rsid w:val="009263A1"/>
    <w:rsid w:val="00931D1B"/>
    <w:rsid w:val="00932129"/>
    <w:rsid w:val="00933500"/>
    <w:rsid w:val="00933D3B"/>
    <w:rsid w:val="00942C03"/>
    <w:rsid w:val="00955295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63E50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3760C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E62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BDD4C881-A8EF-4105-ACE6-0AFA99C7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11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129</cp:revision>
  <cp:lastPrinted>2025-01-23T08:53:00Z</cp:lastPrinted>
  <dcterms:created xsi:type="dcterms:W3CDTF">2023-03-15T08:49:00Z</dcterms:created>
  <dcterms:modified xsi:type="dcterms:W3CDTF">2025-05-30T08:31:00Z</dcterms:modified>
</cp:coreProperties>
</file>